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CE" w:rsidRPr="00AC7F1F" w:rsidRDefault="009F4A6D" w:rsidP="009F4A6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7F1F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AC7F1F">
        <w:rPr>
          <w:rFonts w:ascii="Times New Roman" w:hAnsi="Times New Roman" w:cs="Times New Roman"/>
          <w:sz w:val="28"/>
          <w:szCs w:val="28"/>
          <w:lang w:val="uk-UA"/>
        </w:rPr>
        <w:t xml:space="preserve"> закупівлі палива</w:t>
      </w:r>
    </w:p>
    <w:p w:rsidR="000805BB" w:rsidRPr="000805BB" w:rsidRDefault="000805BB" w:rsidP="000805BB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1552"/>
        <w:gridCol w:w="1547"/>
        <w:gridCol w:w="2829"/>
        <w:gridCol w:w="1977"/>
      </w:tblGrid>
      <w:tr w:rsidR="009F4A6D" w:rsidRPr="000805BB" w:rsidTr="000805BB">
        <w:tc>
          <w:tcPr>
            <w:tcW w:w="1666" w:type="dxa"/>
            <w:vMerge w:val="restart"/>
          </w:tcPr>
          <w:p w:rsidR="009F4A6D" w:rsidRPr="000805BB" w:rsidRDefault="009F4A6D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предмета закупівлі із зазначенням коду </w:t>
            </w:r>
            <w:r w:rsidR="004E7E40"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ЄЗС</w:t>
            </w:r>
          </w:p>
        </w:tc>
        <w:tc>
          <w:tcPr>
            <w:tcW w:w="1552" w:type="dxa"/>
            <w:vMerge w:val="restart"/>
          </w:tcPr>
          <w:p w:rsidR="009F4A6D" w:rsidRPr="000805BB" w:rsidRDefault="004E7E40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 та </w:t>
            </w:r>
            <w:proofErr w:type="spellStart"/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індифікатор</w:t>
            </w:r>
            <w:proofErr w:type="spellEnd"/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процедури закупівлі</w:t>
            </w:r>
          </w:p>
        </w:tc>
        <w:tc>
          <w:tcPr>
            <w:tcW w:w="1547" w:type="dxa"/>
            <w:vMerge w:val="restart"/>
          </w:tcPr>
          <w:p w:rsidR="009F4A6D" w:rsidRPr="000805BB" w:rsidRDefault="004E7E40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Очікувана вартість предмета закупівлі</w:t>
            </w:r>
          </w:p>
        </w:tc>
        <w:tc>
          <w:tcPr>
            <w:tcW w:w="4806" w:type="dxa"/>
            <w:gridSpan w:val="2"/>
          </w:tcPr>
          <w:p w:rsidR="009F4A6D" w:rsidRPr="000805BB" w:rsidRDefault="006C49CD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Обгрунтування</w:t>
            </w:r>
            <w:proofErr w:type="spellEnd"/>
          </w:p>
        </w:tc>
      </w:tr>
      <w:tr w:rsidR="009F4A6D" w:rsidRPr="000805BB" w:rsidTr="000805BB">
        <w:tc>
          <w:tcPr>
            <w:tcW w:w="1666" w:type="dxa"/>
            <w:vMerge/>
          </w:tcPr>
          <w:p w:rsidR="009F4A6D" w:rsidRPr="000805BB" w:rsidRDefault="009F4A6D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  <w:vMerge/>
          </w:tcPr>
          <w:p w:rsidR="009F4A6D" w:rsidRPr="000805BB" w:rsidRDefault="009F4A6D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47" w:type="dxa"/>
            <w:vMerge/>
          </w:tcPr>
          <w:p w:rsidR="009F4A6D" w:rsidRPr="000805BB" w:rsidRDefault="009F4A6D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29" w:type="dxa"/>
          </w:tcPr>
          <w:p w:rsidR="009F4A6D" w:rsidRPr="000805BB" w:rsidRDefault="006C49CD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1977" w:type="dxa"/>
          </w:tcPr>
          <w:p w:rsidR="009F4A6D" w:rsidRPr="000805BB" w:rsidRDefault="006C49CD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очікуваної вартості предмета закупівлі</w:t>
            </w:r>
          </w:p>
        </w:tc>
      </w:tr>
      <w:tr w:rsidR="009F4A6D" w:rsidTr="000805BB">
        <w:tc>
          <w:tcPr>
            <w:tcW w:w="1666" w:type="dxa"/>
          </w:tcPr>
          <w:p w:rsidR="006C49CD" w:rsidRPr="006C49CD" w:rsidRDefault="006C49CD" w:rsidP="006C49CD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495060"/>
                <w:kern w:val="36"/>
                <w:sz w:val="20"/>
                <w:szCs w:val="20"/>
              </w:rPr>
            </w:pPr>
            <w:r w:rsidRPr="006C49CD">
              <w:rPr>
                <w:rFonts w:ascii="Times New Roman" w:eastAsia="Times New Roman" w:hAnsi="Times New Roman" w:cs="Times New Roman"/>
                <w:b/>
                <w:bCs/>
                <w:color w:val="495060"/>
                <w:kern w:val="36"/>
                <w:sz w:val="20"/>
                <w:szCs w:val="20"/>
              </w:rPr>
              <w:t>Бензин А- 92, бензин А – 95</w:t>
            </w:r>
          </w:p>
          <w:p w:rsidR="009F4A6D" w:rsidRPr="00C7396B" w:rsidRDefault="009F4A6D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2" w:type="dxa"/>
          </w:tcPr>
          <w:p w:rsidR="009F4A6D" w:rsidRPr="00C7396B" w:rsidRDefault="00EF1673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39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</w:p>
          <w:p w:rsidR="00EF1673" w:rsidRPr="00C7396B" w:rsidRDefault="00EF1673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39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UA-2021-03-19-008743-c</w:t>
            </w:r>
          </w:p>
        </w:tc>
        <w:tc>
          <w:tcPr>
            <w:tcW w:w="1547" w:type="dxa"/>
          </w:tcPr>
          <w:p w:rsidR="009F4A6D" w:rsidRPr="00C7396B" w:rsidRDefault="00EF1673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396B">
              <w:rPr>
                <w:rFonts w:ascii="Times New Roman" w:hAnsi="Times New Roman" w:cs="Times New Roman"/>
                <w:b/>
                <w:bCs/>
                <w:color w:val="495060"/>
                <w:sz w:val="20"/>
                <w:szCs w:val="20"/>
              </w:rPr>
              <w:t>386 799,40</w:t>
            </w:r>
            <w:r w:rsidRPr="00C7396B">
              <w:rPr>
                <w:rStyle w:val="apple-converted-space"/>
                <w:rFonts w:ascii="Times New Roman" w:hAnsi="Times New Roman" w:cs="Times New Roman"/>
                <w:b/>
                <w:bCs/>
                <w:color w:val="495060"/>
                <w:sz w:val="20"/>
                <w:szCs w:val="20"/>
                <w:shd w:val="clear" w:color="auto" w:fill="FFF3B5"/>
              </w:rPr>
              <w:t> </w:t>
            </w:r>
            <w:r w:rsidRPr="00C7396B">
              <w:rPr>
                <w:rFonts w:ascii="Times New Roman" w:hAnsi="Times New Roman" w:cs="Times New Roman"/>
                <w:b/>
                <w:bCs/>
                <w:color w:val="495060"/>
                <w:sz w:val="20"/>
                <w:szCs w:val="20"/>
              </w:rPr>
              <w:t>грн.</w:t>
            </w:r>
          </w:p>
        </w:tc>
        <w:tc>
          <w:tcPr>
            <w:tcW w:w="2829" w:type="dxa"/>
          </w:tcPr>
          <w:p w:rsidR="009F4A6D" w:rsidRPr="00C7396B" w:rsidRDefault="00EF1673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39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обумовлені вимогами до експлуатації транспортних засобів</w:t>
            </w:r>
            <w:r w:rsidR="00D654E0" w:rsidRPr="00C739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підприємства, рекомендацією заводу виробника транспортного засобу, а також вимогами ДСТУ </w:t>
            </w:r>
            <w:r w:rsidR="00C7396B" w:rsidRPr="00C739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технічного регламенту щодо вимог до паливно- мастильних матеріалів</w:t>
            </w:r>
          </w:p>
        </w:tc>
        <w:tc>
          <w:tcPr>
            <w:tcW w:w="1977" w:type="dxa"/>
          </w:tcPr>
          <w:p w:rsidR="000805BB" w:rsidRDefault="000B2857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 ціни на пальне по Запорізькій області на дату початку процедури закупівлі</w:t>
            </w:r>
            <w:r w:rsid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hyperlink r:id="rId4" w:history="1">
              <w:r w:rsidR="000805BB" w:rsidRPr="00C72D8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https://index.minfin</w:t>
              </w:r>
            </w:hyperlink>
            <w:r w:rsidR="000805BB"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9F4A6D" w:rsidRPr="00C7396B" w:rsidRDefault="000805BB" w:rsidP="009F4A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com.ua/</w:t>
            </w:r>
            <w:proofErr w:type="spellStart"/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markets</w:t>
            </w:r>
            <w:proofErr w:type="spellEnd"/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proofErr w:type="spellStart"/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fuel</w:t>
            </w:r>
            <w:proofErr w:type="spellEnd"/>
            <w:r w:rsidRPr="000805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</w:tbl>
    <w:p w:rsidR="009F4A6D" w:rsidRDefault="009F4A6D" w:rsidP="009C5334">
      <w:pPr>
        <w:jc w:val="both"/>
        <w:rPr>
          <w:lang w:val="uk-UA"/>
        </w:rPr>
      </w:pPr>
    </w:p>
    <w:p w:rsidR="009C5334" w:rsidRDefault="009C5334" w:rsidP="009C5334">
      <w:pPr>
        <w:jc w:val="both"/>
        <w:rPr>
          <w:lang w:val="uk-UA"/>
        </w:rPr>
      </w:pPr>
      <w:bookmarkStart w:id="0" w:name="_GoBack"/>
      <w:bookmarkEnd w:id="0"/>
    </w:p>
    <w:sectPr w:rsidR="009C5334" w:rsidSect="009C533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A6D"/>
    <w:rsid w:val="000805BB"/>
    <w:rsid w:val="000B2857"/>
    <w:rsid w:val="000E0E15"/>
    <w:rsid w:val="00476058"/>
    <w:rsid w:val="004E7E40"/>
    <w:rsid w:val="006C49CD"/>
    <w:rsid w:val="009C5334"/>
    <w:rsid w:val="009F4A6D"/>
    <w:rsid w:val="00AC7F1F"/>
    <w:rsid w:val="00C5728A"/>
    <w:rsid w:val="00C7396B"/>
    <w:rsid w:val="00D11CCE"/>
    <w:rsid w:val="00D654E0"/>
    <w:rsid w:val="00E41140"/>
    <w:rsid w:val="00E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20CFC-2543-4021-87F1-32B035CD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9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1673"/>
  </w:style>
  <w:style w:type="character" w:styleId="a4">
    <w:name w:val="Hyperlink"/>
    <w:basedOn w:val="a0"/>
    <w:uiPriority w:val="99"/>
    <w:unhideWhenUsed/>
    <w:rsid w:val="00080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ex.minf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oksana.kytsenko</dc:creator>
  <cp:keywords/>
  <dc:description/>
  <cp:lastModifiedBy>Приемная Заводская РА</cp:lastModifiedBy>
  <cp:revision>4</cp:revision>
  <cp:lastPrinted>2021-03-22T17:36:00Z</cp:lastPrinted>
  <dcterms:created xsi:type="dcterms:W3CDTF">2021-03-22T17:04:00Z</dcterms:created>
  <dcterms:modified xsi:type="dcterms:W3CDTF">2021-03-23T09:28:00Z</dcterms:modified>
</cp:coreProperties>
</file>